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497" w:rsidRPr="00702F85" w:rsidRDefault="00810497" w:rsidP="00810497">
      <w:pPr>
        <w:spacing w:after="0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__________</w:t>
      </w:r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_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 Date: ________________</w:t>
      </w:r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_______ Period: ______</w:t>
      </w:r>
    </w:p>
    <w:p w:rsidR="00810497" w:rsidRDefault="00810497" w:rsidP="00810497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810497" w:rsidRDefault="00810497" w:rsidP="00810497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Notes Q</w:t>
      </w: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uestions for the Unit 12, Part 2</w:t>
      </w: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Notes: </w:t>
      </w: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Biotechnology A</w:t>
      </w:r>
      <w:bookmarkStart w:id="0" w:name="_GoBack"/>
      <w:bookmarkEnd w:id="0"/>
    </w:p>
    <w:p w:rsidR="00810497" w:rsidRPr="00702F85" w:rsidRDefault="00810497" w:rsidP="00810497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Ms. </w:t>
      </w:r>
      <w:proofErr w:type="spellStart"/>
      <w:r w:rsidRPr="00702F85">
        <w:rPr>
          <w:rFonts w:ascii="Arial" w:hAnsi="Arial" w:cs="Arial"/>
          <w:color w:val="000000"/>
          <w:sz w:val="20"/>
          <w:szCs w:val="20"/>
          <w:shd w:val="clear" w:color="auto" w:fill="FFFFFF"/>
        </w:rPr>
        <w:t>Ottolini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AP Biology</w:t>
      </w:r>
    </w:p>
    <w:p w:rsidR="005045C7" w:rsidRDefault="005045C7" w:rsidP="005045C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7E03EE" w:rsidRDefault="00F36CBB" w:rsidP="007E03E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purpose of polymerase chain reaction (PCR)?</w:t>
      </w:r>
    </w:p>
    <w:p w:rsidR="00F36CBB" w:rsidRDefault="00F36CBB" w:rsidP="00F36CB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36CBB" w:rsidRDefault="00F36CBB" w:rsidP="00F36CB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36CBB" w:rsidRDefault="00F36CBB" w:rsidP="00F36CB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36CBB" w:rsidRDefault="00F36CBB" w:rsidP="00F36CB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36CBB" w:rsidRPr="00F36CBB" w:rsidRDefault="00F36CBB" w:rsidP="00F36CB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36CBB" w:rsidRDefault="00F36CBB" w:rsidP="007E03E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are the advantages of using PCR vs. gene cloning inside a bacterial plasmid?</w:t>
      </w:r>
    </w:p>
    <w:p w:rsidR="00F36CBB" w:rsidRDefault="00F36CBB" w:rsidP="00F36CB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36CBB" w:rsidRDefault="00F36CBB" w:rsidP="00F36CB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36CBB" w:rsidRDefault="00F36CBB" w:rsidP="00F36CB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36CBB" w:rsidRDefault="00F36CBB" w:rsidP="00F36CB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36CBB" w:rsidRPr="00F36CBB" w:rsidRDefault="00F36CBB" w:rsidP="00F36CB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36CBB" w:rsidRDefault="00F36CBB" w:rsidP="007E03E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are restriction fragment length polymorphisms (RFLPs) and how can they be studied using gel electrophoresis?</w:t>
      </w:r>
    </w:p>
    <w:p w:rsidR="00F36CBB" w:rsidRDefault="00F36CBB" w:rsidP="00F36CBB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F36CBB" w:rsidRDefault="00F36CBB" w:rsidP="00F36CBB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F36CBB" w:rsidRDefault="00F36CBB" w:rsidP="00F36CBB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F36CBB" w:rsidRDefault="00F36CBB" w:rsidP="00F36CBB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F36CBB" w:rsidRDefault="00F36CBB" w:rsidP="00F36CBB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F36CBB" w:rsidRDefault="00F36CBB" w:rsidP="007E03E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807B2">
        <w:rPr>
          <w:rFonts w:ascii="Arial" w:hAnsi="Arial" w:cs="Arial"/>
          <w:sz w:val="20"/>
          <w:szCs w:val="20"/>
        </w:rPr>
        <w:t>Which of the following sequences in double-stranded DNA is most likely to be recognized as a cutting site for a restriction enzyme?</w:t>
      </w:r>
      <w:r>
        <w:rPr>
          <w:rFonts w:ascii="Arial" w:hAnsi="Arial" w:cs="Arial"/>
          <w:sz w:val="20"/>
          <w:szCs w:val="20"/>
        </w:rPr>
        <w:t xml:space="preserve">  Explain your answer.</w:t>
      </w:r>
    </w:p>
    <w:p w:rsidR="00F36CBB" w:rsidRDefault="00F36CBB" w:rsidP="00F36CBB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 </w:t>
      </w:r>
      <w:proofErr w:type="spellStart"/>
      <w:r>
        <w:rPr>
          <w:rFonts w:ascii="Arial" w:hAnsi="Arial" w:cs="Arial"/>
          <w:sz w:val="20"/>
          <w:szCs w:val="20"/>
        </w:rPr>
        <w:t>A</w:t>
      </w:r>
      <w:proofErr w:type="spellEnd"/>
      <w:r>
        <w:rPr>
          <w:rFonts w:ascii="Arial" w:hAnsi="Arial" w:cs="Arial"/>
          <w:sz w:val="20"/>
          <w:szCs w:val="20"/>
        </w:rPr>
        <w:t xml:space="preserve">  C  G</w:t>
      </w:r>
    </w:p>
    <w:p w:rsidR="00F36CBB" w:rsidRDefault="00F36CBB" w:rsidP="00F36CBB">
      <w:pPr>
        <w:pStyle w:val="ListParagraph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 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T</w:t>
      </w:r>
      <w:proofErr w:type="spellEnd"/>
      <w:r>
        <w:rPr>
          <w:rFonts w:ascii="Arial" w:hAnsi="Arial" w:cs="Arial"/>
          <w:sz w:val="20"/>
          <w:szCs w:val="20"/>
        </w:rPr>
        <w:t xml:space="preserve">  G</w:t>
      </w:r>
      <w:proofErr w:type="gramEnd"/>
      <w:r>
        <w:rPr>
          <w:rFonts w:ascii="Arial" w:hAnsi="Arial" w:cs="Arial"/>
          <w:sz w:val="20"/>
          <w:szCs w:val="20"/>
        </w:rPr>
        <w:t xml:space="preserve">  C</w:t>
      </w:r>
    </w:p>
    <w:p w:rsidR="00F36CBB" w:rsidRDefault="00F36CBB" w:rsidP="00F36CB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36CBB" w:rsidRDefault="00F36CBB" w:rsidP="00F36CBB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  </w:t>
      </w:r>
      <w:proofErr w:type="spellStart"/>
      <w:r>
        <w:rPr>
          <w:rFonts w:ascii="Arial" w:hAnsi="Arial" w:cs="Arial"/>
          <w:sz w:val="20"/>
          <w:szCs w:val="20"/>
        </w:rPr>
        <w:t>C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sz w:val="20"/>
          <w:szCs w:val="20"/>
        </w:rPr>
        <w:t>C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sz w:val="20"/>
          <w:szCs w:val="20"/>
        </w:rPr>
        <w:t>C</w:t>
      </w:r>
      <w:proofErr w:type="spellEnd"/>
    </w:p>
    <w:p w:rsidR="00F36CBB" w:rsidRDefault="00F36CBB" w:rsidP="00F36CBB">
      <w:pPr>
        <w:pStyle w:val="ListParagraph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 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G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sz w:val="20"/>
          <w:szCs w:val="20"/>
        </w:rPr>
        <w:t>G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sz w:val="20"/>
          <w:szCs w:val="20"/>
        </w:rPr>
        <w:t>G</w:t>
      </w:r>
      <w:proofErr w:type="spellEnd"/>
    </w:p>
    <w:p w:rsidR="00F36CBB" w:rsidRDefault="00F36CBB" w:rsidP="00F36CB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36CBB" w:rsidRDefault="00F36CBB" w:rsidP="00F36CBB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 G  </w:t>
      </w:r>
      <w:proofErr w:type="spellStart"/>
      <w:r>
        <w:rPr>
          <w:rFonts w:ascii="Arial" w:hAnsi="Arial" w:cs="Arial"/>
          <w:sz w:val="20"/>
          <w:szCs w:val="20"/>
        </w:rPr>
        <w:t>G</w:t>
      </w:r>
      <w:proofErr w:type="spellEnd"/>
      <w:r>
        <w:rPr>
          <w:rFonts w:ascii="Arial" w:hAnsi="Arial" w:cs="Arial"/>
          <w:sz w:val="20"/>
          <w:szCs w:val="20"/>
        </w:rPr>
        <w:t xml:space="preserve">  A</w:t>
      </w:r>
    </w:p>
    <w:p w:rsidR="00F36CBB" w:rsidRDefault="00F36CBB" w:rsidP="00F36CBB">
      <w:pPr>
        <w:pStyle w:val="ListParagraph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  </w:t>
      </w:r>
      <w:proofErr w:type="gramStart"/>
      <w:r>
        <w:rPr>
          <w:rFonts w:ascii="Arial" w:hAnsi="Arial" w:cs="Arial"/>
          <w:sz w:val="20"/>
          <w:szCs w:val="20"/>
        </w:rPr>
        <w:t xml:space="preserve">C  </w:t>
      </w:r>
      <w:proofErr w:type="spellStart"/>
      <w:r>
        <w:rPr>
          <w:rFonts w:ascii="Arial" w:hAnsi="Arial" w:cs="Arial"/>
          <w:sz w:val="20"/>
          <w:szCs w:val="20"/>
        </w:rPr>
        <w:t>C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 T</w:t>
      </w:r>
    </w:p>
    <w:p w:rsidR="00F36CBB" w:rsidRDefault="00F36CBB" w:rsidP="00F36CB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F36CBB" w:rsidRDefault="00F36CBB" w:rsidP="00F36CBB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 T  A  T</w:t>
      </w:r>
    </w:p>
    <w:p w:rsidR="00F36CBB" w:rsidRPr="00F36CBB" w:rsidRDefault="00F36CBB" w:rsidP="00F36CBB">
      <w:pPr>
        <w:pStyle w:val="ListParagraph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 w:rsidRPr="00DF0C91">
        <w:rPr>
          <w:noProof/>
        </w:rPr>
        <w:drawing>
          <wp:anchor distT="0" distB="0" distL="114300" distR="114300" simplePos="0" relativeHeight="251658240" behindDoc="0" locked="0" layoutInCell="1" allowOverlap="1" wp14:anchorId="492D98CD" wp14:editId="754BDCBE">
            <wp:simplePos x="0" y="0"/>
            <wp:positionH relativeFrom="margin">
              <wp:posOffset>5630545</wp:posOffset>
            </wp:positionH>
            <wp:positionV relativeFrom="margin">
              <wp:posOffset>6269990</wp:posOffset>
            </wp:positionV>
            <wp:extent cx="1152525" cy="2618740"/>
            <wp:effectExtent l="0" t="0" r="0" b="0"/>
            <wp:wrapSquare wrapText="bothSides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618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0"/>
          <w:szCs w:val="20"/>
        </w:rPr>
        <w:t xml:space="preserve">T  </w:t>
      </w:r>
      <w:proofErr w:type="gramStart"/>
      <w:r>
        <w:rPr>
          <w:rFonts w:ascii="Arial" w:hAnsi="Arial" w:cs="Arial"/>
          <w:sz w:val="20"/>
          <w:szCs w:val="20"/>
        </w:rPr>
        <w:t>A  T</w:t>
      </w:r>
      <w:proofErr w:type="gramEnd"/>
      <w:r>
        <w:rPr>
          <w:rFonts w:ascii="Arial" w:hAnsi="Arial" w:cs="Arial"/>
          <w:sz w:val="20"/>
          <w:szCs w:val="20"/>
        </w:rPr>
        <w:t xml:space="preserve">  A</w:t>
      </w:r>
    </w:p>
    <w:p w:rsidR="00F36CBB" w:rsidRDefault="00F36CBB" w:rsidP="00F36CB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F36CBB" w:rsidRPr="00F36CBB" w:rsidRDefault="00F36CBB" w:rsidP="00F36CB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36CBB" w:rsidRPr="00F36CBB" w:rsidRDefault="00F36CBB" w:rsidP="00F36CB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36CBB">
        <w:rPr>
          <w:rFonts w:ascii="Arial" w:hAnsi="Arial" w:cs="Arial"/>
          <w:sz w:val="20"/>
          <w:szCs w:val="20"/>
        </w:rPr>
        <w:t xml:space="preserve">A restriction fragment analysis was carried out on DNA samples taken from members of a family due to questionable paternity of one of the family’s children.  The results of the gel generated for analysis are shown </w:t>
      </w:r>
      <w:r>
        <w:rPr>
          <w:rFonts w:ascii="Arial" w:hAnsi="Arial" w:cs="Arial"/>
          <w:sz w:val="20"/>
          <w:szCs w:val="20"/>
        </w:rPr>
        <w:t xml:space="preserve">to the right. </w:t>
      </w:r>
    </w:p>
    <w:p w:rsidR="00F36CBB" w:rsidRPr="00DF0C91" w:rsidRDefault="00F36CBB" w:rsidP="00F36CB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F36CBB" w:rsidRPr="00F36CBB" w:rsidRDefault="00F36CBB" w:rsidP="00F36CBB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 w:rsidRPr="00F36CBB">
        <w:rPr>
          <w:rFonts w:ascii="Arial" w:hAnsi="Arial" w:cs="Arial"/>
          <w:sz w:val="20"/>
          <w:szCs w:val="20"/>
        </w:rPr>
        <w:t>Which of the following sta</w:t>
      </w:r>
      <w:r>
        <w:rPr>
          <w:rFonts w:ascii="Arial" w:hAnsi="Arial" w:cs="Arial"/>
          <w:sz w:val="20"/>
          <w:szCs w:val="20"/>
        </w:rPr>
        <w:t>tements is supported by the data</w:t>
      </w:r>
      <w:r w:rsidRPr="00F36CBB">
        <w:rPr>
          <w:rFonts w:ascii="Arial" w:hAnsi="Arial" w:cs="Arial"/>
          <w:sz w:val="20"/>
          <w:szCs w:val="20"/>
        </w:rPr>
        <w:t>?</w:t>
      </w:r>
      <w:r>
        <w:rPr>
          <w:rFonts w:ascii="Arial" w:hAnsi="Arial" w:cs="Arial"/>
          <w:sz w:val="20"/>
          <w:szCs w:val="20"/>
        </w:rPr>
        <w:t xml:space="preserve">  Explain your answer.</w:t>
      </w:r>
    </w:p>
    <w:p w:rsidR="00F36CBB" w:rsidRPr="00DF0C91" w:rsidRDefault="00F36CBB" w:rsidP="00F36CB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70" w:hanging="450"/>
        <w:rPr>
          <w:rFonts w:ascii="Arial" w:hAnsi="Arial" w:cs="Arial"/>
          <w:sz w:val="20"/>
          <w:szCs w:val="20"/>
        </w:rPr>
      </w:pPr>
      <w:r w:rsidRPr="00DF0C91">
        <w:rPr>
          <w:rFonts w:ascii="Arial" w:hAnsi="Arial" w:cs="Arial"/>
          <w:sz w:val="20"/>
          <w:szCs w:val="20"/>
        </w:rPr>
        <w:t>Both children are related to both parents.</w:t>
      </w:r>
    </w:p>
    <w:p w:rsidR="00F36CBB" w:rsidRPr="00DF0C91" w:rsidRDefault="00F36CBB" w:rsidP="00F36CB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70" w:hanging="450"/>
        <w:rPr>
          <w:rFonts w:ascii="Arial" w:hAnsi="Arial" w:cs="Arial"/>
          <w:sz w:val="20"/>
          <w:szCs w:val="20"/>
        </w:rPr>
      </w:pPr>
      <w:r w:rsidRPr="00DF0C91">
        <w:rPr>
          <w:rFonts w:ascii="Arial" w:hAnsi="Arial" w:cs="Arial"/>
          <w:sz w:val="20"/>
          <w:szCs w:val="20"/>
        </w:rPr>
        <w:t>Child I is related to the man but child II is not.</w:t>
      </w:r>
    </w:p>
    <w:p w:rsidR="00F36CBB" w:rsidRPr="00DF0C91" w:rsidRDefault="00F36CBB" w:rsidP="00F36CB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70" w:hanging="450"/>
        <w:rPr>
          <w:rFonts w:ascii="Arial" w:hAnsi="Arial" w:cs="Arial"/>
          <w:sz w:val="20"/>
          <w:szCs w:val="20"/>
        </w:rPr>
      </w:pPr>
      <w:r w:rsidRPr="00DF0C91">
        <w:rPr>
          <w:rFonts w:ascii="Arial" w:hAnsi="Arial" w:cs="Arial"/>
          <w:sz w:val="20"/>
          <w:szCs w:val="20"/>
        </w:rPr>
        <w:t>Both children are unrelated to either of the parents.</w:t>
      </w:r>
    </w:p>
    <w:p w:rsidR="00F36CBB" w:rsidRPr="00DF0C91" w:rsidRDefault="00F36CBB" w:rsidP="00F36CB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70" w:hanging="450"/>
        <w:rPr>
          <w:rFonts w:ascii="Arial" w:hAnsi="Arial" w:cs="Arial"/>
          <w:sz w:val="20"/>
          <w:szCs w:val="20"/>
        </w:rPr>
      </w:pPr>
      <w:r w:rsidRPr="00DF0C91">
        <w:rPr>
          <w:rFonts w:ascii="Arial" w:hAnsi="Arial" w:cs="Arial"/>
          <w:sz w:val="20"/>
          <w:szCs w:val="20"/>
        </w:rPr>
        <w:t>Child II is related to the man but child I is not.</w:t>
      </w:r>
    </w:p>
    <w:p w:rsidR="00F36CBB" w:rsidRDefault="00F36CBB" w:rsidP="00F36CB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CD4432" w:rsidRDefault="00CD4432" w:rsidP="00F36CB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CD4432" w:rsidRDefault="00CD4432" w:rsidP="00F36CB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CD4432" w:rsidRDefault="00CD4432" w:rsidP="00F36CB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CD4432" w:rsidRDefault="00CD4432" w:rsidP="00F36CB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CD4432" w:rsidRDefault="00CD4432" w:rsidP="00F36CB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CD4432" w:rsidRDefault="00CD4432" w:rsidP="00F36CB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CD4432" w:rsidRDefault="00CD4432" w:rsidP="00F36CB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CD4432" w:rsidRDefault="00CD4432" w:rsidP="00CD4432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For the DNA segment that is cut at restriction sites I and II shown on the image below, draw where fragments A, B, and C will be located </w:t>
      </w:r>
      <w:r w:rsidR="00A33179">
        <w:rPr>
          <w:rFonts w:ascii="Arial" w:hAnsi="Arial" w:cs="Arial"/>
          <w:sz w:val="20"/>
          <w:szCs w:val="20"/>
        </w:rPr>
        <w:t>on a gel after electrophoresis. How do you know where each fragment will “end up”?</w:t>
      </w:r>
    </w:p>
    <w:p w:rsidR="00A33179" w:rsidRDefault="00A33179" w:rsidP="00A3317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807B2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0282269" wp14:editId="3EBCD35D">
            <wp:extent cx="2638425" cy="41910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3179" w:rsidRDefault="00A33179" w:rsidP="00A3317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3179" w:rsidRDefault="00A33179" w:rsidP="00A3317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Gel:</w:t>
      </w:r>
    </w:p>
    <w:p w:rsidR="00A33179" w:rsidRDefault="00A33179" w:rsidP="00A3317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A33179" w:rsidRPr="00A33179" w:rsidRDefault="007921C0" w:rsidP="00A3317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17.5pt;margin-top:60.2pt;width:77.3pt;height:21.75pt;z-index:25166336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stroked="f">
            <v:textbox>
              <w:txbxContent>
                <w:p w:rsidR="00A33179" w:rsidRPr="00A33179" w:rsidRDefault="00A33179" w:rsidP="00A331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Positive End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" o:spid="_x0000_s1028" type="#_x0000_t202" style="position:absolute;margin-left:28.75pt;margin-top:56pt;width:140.35pt;height:21.75pt;z-index:25166233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stroked="f">
            <v:textbox>
              <w:txbxContent>
                <w:p w:rsidR="00A33179" w:rsidRPr="00A33179" w:rsidRDefault="00A33179" w:rsidP="00A331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Negative End (Well End)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0"/>
          <w:szCs w:val="20"/>
        </w:rPr>
        <w:pict>
          <v:rect id="_x0000_s1027" style="position:absolute;margin-left:62.8pt;margin-top:15pt;width:7.15pt;height:22.6pt;z-index:251660288"/>
        </w:pict>
      </w:r>
      <w:r>
        <w:rPr>
          <w:rFonts w:ascii="Arial" w:hAnsi="Arial" w:cs="Arial"/>
          <w:b/>
          <w:noProof/>
          <w:sz w:val="20"/>
          <w:szCs w:val="20"/>
        </w:rPr>
        <w:pict>
          <v:rect id="_x0000_s1026" style="position:absolute;margin-left:54.4pt;margin-top:4.95pt;width:440.4pt;height:43.55pt;z-index:251659264"/>
        </w:pict>
      </w:r>
    </w:p>
    <w:sectPr w:rsidR="00A33179" w:rsidRPr="00A33179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1C0" w:rsidRDefault="007921C0" w:rsidP="00F10EED">
      <w:pPr>
        <w:spacing w:after="0" w:line="240" w:lineRule="auto"/>
      </w:pPr>
      <w:r>
        <w:separator/>
      </w:r>
    </w:p>
  </w:endnote>
  <w:endnote w:type="continuationSeparator" w:id="0">
    <w:p w:rsidR="007921C0" w:rsidRDefault="007921C0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1C0" w:rsidRDefault="007921C0" w:rsidP="00F10EED">
      <w:pPr>
        <w:spacing w:after="0" w:line="240" w:lineRule="auto"/>
      </w:pPr>
      <w:r>
        <w:separator/>
      </w:r>
    </w:p>
  </w:footnote>
  <w:footnote w:type="continuationSeparator" w:id="0">
    <w:p w:rsidR="007921C0" w:rsidRDefault="007921C0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0D701A"/>
    <w:multiLevelType w:val="hybridMultilevel"/>
    <w:tmpl w:val="B61260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2F524D3"/>
    <w:multiLevelType w:val="hybridMultilevel"/>
    <w:tmpl w:val="F372FF62"/>
    <w:lvl w:ilvl="0" w:tplc="6E4CBA0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AC7B42"/>
    <w:multiLevelType w:val="hybridMultilevel"/>
    <w:tmpl w:val="D2E41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B45E5"/>
    <w:multiLevelType w:val="hybridMultilevel"/>
    <w:tmpl w:val="E9B42BF8"/>
    <w:lvl w:ilvl="0" w:tplc="39585C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A31DF6"/>
    <w:multiLevelType w:val="hybridMultilevel"/>
    <w:tmpl w:val="7ED0730E"/>
    <w:lvl w:ilvl="0" w:tplc="03B0F8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E54AAB"/>
    <w:multiLevelType w:val="hybridMultilevel"/>
    <w:tmpl w:val="3A7AB9B4"/>
    <w:lvl w:ilvl="0" w:tplc="C3BA717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E86"/>
    <w:rsid w:val="00007402"/>
    <w:rsid w:val="000A3E86"/>
    <w:rsid w:val="000A682C"/>
    <w:rsid w:val="000E19E3"/>
    <w:rsid w:val="00110077"/>
    <w:rsid w:val="0015543B"/>
    <w:rsid w:val="00165C75"/>
    <w:rsid w:val="001E77BF"/>
    <w:rsid w:val="00282FCB"/>
    <w:rsid w:val="002E55C9"/>
    <w:rsid w:val="00337B70"/>
    <w:rsid w:val="003C6EED"/>
    <w:rsid w:val="003D162C"/>
    <w:rsid w:val="003D2AB3"/>
    <w:rsid w:val="00413362"/>
    <w:rsid w:val="005045C7"/>
    <w:rsid w:val="005D40D2"/>
    <w:rsid w:val="005F5798"/>
    <w:rsid w:val="00665821"/>
    <w:rsid w:val="006F6824"/>
    <w:rsid w:val="00702F85"/>
    <w:rsid w:val="007064E5"/>
    <w:rsid w:val="00790C80"/>
    <w:rsid w:val="007921C0"/>
    <w:rsid w:val="007B7484"/>
    <w:rsid w:val="007C6FC0"/>
    <w:rsid w:val="007E03EE"/>
    <w:rsid w:val="0080606E"/>
    <w:rsid w:val="00810497"/>
    <w:rsid w:val="008457E9"/>
    <w:rsid w:val="00863508"/>
    <w:rsid w:val="0086787C"/>
    <w:rsid w:val="00876EDE"/>
    <w:rsid w:val="0088279E"/>
    <w:rsid w:val="008827F3"/>
    <w:rsid w:val="008900B3"/>
    <w:rsid w:val="008A4BE5"/>
    <w:rsid w:val="008B69A2"/>
    <w:rsid w:val="008C6933"/>
    <w:rsid w:val="009409CE"/>
    <w:rsid w:val="009557D2"/>
    <w:rsid w:val="009903E6"/>
    <w:rsid w:val="009A7082"/>
    <w:rsid w:val="009C55CA"/>
    <w:rsid w:val="009D2B93"/>
    <w:rsid w:val="00A301D0"/>
    <w:rsid w:val="00A33179"/>
    <w:rsid w:val="00A814CD"/>
    <w:rsid w:val="00AA11CD"/>
    <w:rsid w:val="00AD035C"/>
    <w:rsid w:val="00AF0514"/>
    <w:rsid w:val="00AF1480"/>
    <w:rsid w:val="00B158BF"/>
    <w:rsid w:val="00B32E3D"/>
    <w:rsid w:val="00B550BD"/>
    <w:rsid w:val="00C12B09"/>
    <w:rsid w:val="00C525DE"/>
    <w:rsid w:val="00C53169"/>
    <w:rsid w:val="00C9105A"/>
    <w:rsid w:val="00CC510A"/>
    <w:rsid w:val="00CD4432"/>
    <w:rsid w:val="00CE723B"/>
    <w:rsid w:val="00D77803"/>
    <w:rsid w:val="00DE4579"/>
    <w:rsid w:val="00E059D8"/>
    <w:rsid w:val="00E13235"/>
    <w:rsid w:val="00E37B6B"/>
    <w:rsid w:val="00EA5C78"/>
    <w:rsid w:val="00EE3691"/>
    <w:rsid w:val="00F10EED"/>
    <w:rsid w:val="00F121F6"/>
    <w:rsid w:val="00F14B1D"/>
    <w:rsid w:val="00F36CBB"/>
    <w:rsid w:val="00F415A4"/>
    <w:rsid w:val="00F536CF"/>
    <w:rsid w:val="00F56D8B"/>
    <w:rsid w:val="00F62E49"/>
    <w:rsid w:val="00F64904"/>
    <w:rsid w:val="00F830CD"/>
    <w:rsid w:val="00FA6194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D0C48-D89C-4170-B6E4-458C39494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2013-10-16T13:55:00Z</cp:lastPrinted>
  <dcterms:created xsi:type="dcterms:W3CDTF">2015-04-08T17:02:00Z</dcterms:created>
  <dcterms:modified xsi:type="dcterms:W3CDTF">2015-04-08T17:02:00Z</dcterms:modified>
</cp:coreProperties>
</file>